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C7A3" w14:textId="1FC41CAE" w:rsidR="00B41FCD" w:rsidRPr="002E2E41" w:rsidRDefault="00191AF0" w:rsidP="002E2E41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Designing an Equitable #LATIC Environment</w:t>
      </w:r>
    </w:p>
    <w:p w14:paraId="2EA0BD10" w14:textId="77777777" w:rsidR="00474B93" w:rsidRDefault="00474B93">
      <w:pPr>
        <w:rPr>
          <w:rFonts w:ascii="Calibri" w:eastAsia="Calibri" w:hAnsi="Calibri" w:cs="Calibri"/>
        </w:rPr>
      </w:pPr>
    </w:p>
    <w:p w14:paraId="6781EA99" w14:textId="0B0A36BE" w:rsidR="00B41FCD" w:rsidRDefault="002E2E4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Students spend the majority of the day in school and should be immersed in educational experiences </w:t>
      </w:r>
      <w:r w:rsidR="000F08B0">
        <w:rPr>
          <w:rFonts w:ascii="Calibri" w:eastAsia="Calibri" w:hAnsi="Calibri" w:cs="Calibri"/>
        </w:rPr>
        <w:t>inclusive of</w:t>
      </w:r>
      <w:r>
        <w:rPr>
          <w:rFonts w:ascii="Calibri" w:eastAsia="Calibri" w:hAnsi="Calibri" w:cs="Calibri"/>
        </w:rPr>
        <w:t xml:space="preserve"> all individuals. </w:t>
      </w:r>
      <w:r w:rsidR="00191AF0">
        <w:rPr>
          <w:rFonts w:ascii="Calibri" w:eastAsia="Calibri" w:hAnsi="Calibri" w:cs="Calibri"/>
        </w:rPr>
        <w:t xml:space="preserve">The </w:t>
      </w:r>
      <w:r w:rsidR="00191AF0">
        <w:rPr>
          <w:rFonts w:ascii="Calibri" w:eastAsia="Calibri" w:hAnsi="Calibri" w:cs="Calibri"/>
          <w:i/>
        </w:rPr>
        <w:t>Learner-Active, Technology-Infused Classroom</w:t>
      </w:r>
      <w:r w:rsidR="00191AF0">
        <w:rPr>
          <w:rFonts w:ascii="Calibri" w:eastAsia="Calibri" w:hAnsi="Calibri" w:cs="Calibri"/>
          <w:i/>
          <w:vertAlign w:val="superscript"/>
        </w:rPr>
        <w:t>T</w:t>
      </w:r>
      <w:r w:rsidR="00191AF0">
        <w:rPr>
          <w:rFonts w:ascii="Calibri" w:eastAsia="Calibri" w:hAnsi="Calibri" w:cs="Calibri"/>
          <w:vertAlign w:val="superscript"/>
        </w:rPr>
        <w:t>M</w:t>
      </w:r>
      <w:r w:rsidR="00191AF0">
        <w:rPr>
          <w:rFonts w:ascii="Calibri" w:eastAsia="Calibri" w:hAnsi="Calibri" w:cs="Calibri"/>
        </w:rPr>
        <w:t xml:space="preserve"> strives to provide an equitable learning environment for all learners by creating a culture that accepts and appreciates differences. </w:t>
      </w:r>
    </w:p>
    <w:p w14:paraId="7E11DCF9" w14:textId="77777777" w:rsidR="000D6146" w:rsidRPr="00637504" w:rsidRDefault="000D6146">
      <w:pPr>
        <w:rPr>
          <w:rFonts w:ascii="Calibri" w:eastAsia="Calibri" w:hAnsi="Calibri" w:cs="Calibri"/>
        </w:rPr>
      </w:pPr>
    </w:p>
    <w:p w14:paraId="0E574428" w14:textId="77777777" w:rsidR="000D6146" w:rsidRDefault="00191A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Directions</w:t>
      </w:r>
      <w:r>
        <w:rPr>
          <w:rFonts w:ascii="Calibri" w:eastAsia="Calibri" w:hAnsi="Calibri" w:cs="Calibri"/>
          <w:b/>
        </w:rPr>
        <w:t xml:space="preserve">: </w:t>
      </w:r>
      <w:r>
        <w:rPr>
          <w:rFonts w:ascii="Calibri" w:eastAsia="Calibri" w:hAnsi="Calibri" w:cs="Calibri"/>
        </w:rPr>
        <w:t xml:space="preserve">Use this tool to </w:t>
      </w:r>
      <w:r w:rsidR="002E2E41">
        <w:rPr>
          <w:rFonts w:ascii="Calibri" w:eastAsia="Calibri" w:hAnsi="Calibri" w:cs="Calibri"/>
        </w:rPr>
        <w:t xml:space="preserve">help you transform your curriculum to include all </w:t>
      </w:r>
      <w:r w:rsidR="002E2E41" w:rsidRPr="000D6146">
        <w:rPr>
          <w:rFonts w:ascii="Calibri" w:eastAsia="Calibri" w:hAnsi="Calibri" w:cs="Calibri"/>
          <w:b/>
          <w:bCs/>
        </w:rPr>
        <w:t xml:space="preserve">Levels of </w:t>
      </w:r>
      <w:r w:rsidR="0052709B">
        <w:rPr>
          <w:rFonts w:ascii="Calibri" w:eastAsia="Calibri" w:hAnsi="Calibri" w:cs="Calibri"/>
          <w:b/>
          <w:bCs/>
        </w:rPr>
        <w:t xml:space="preserve">Integration of </w:t>
      </w:r>
      <w:r w:rsidR="002E2E41" w:rsidRPr="000D6146">
        <w:rPr>
          <w:rFonts w:ascii="Calibri" w:eastAsia="Calibri" w:hAnsi="Calibri" w:cs="Calibri"/>
          <w:b/>
          <w:bCs/>
        </w:rPr>
        <w:t xml:space="preserve">Multicultural </w:t>
      </w:r>
      <w:r w:rsidR="0052709B">
        <w:rPr>
          <w:rFonts w:ascii="Calibri" w:eastAsia="Calibri" w:hAnsi="Calibri" w:cs="Calibri"/>
          <w:b/>
          <w:bCs/>
        </w:rPr>
        <w:t>Content</w:t>
      </w:r>
      <w:r w:rsidR="002E2E41">
        <w:rPr>
          <w:rFonts w:ascii="Calibri" w:eastAsia="Calibri" w:hAnsi="Calibri" w:cs="Calibri"/>
        </w:rPr>
        <w:t xml:space="preserve"> identified below (Banks, 2002). </w:t>
      </w:r>
    </w:p>
    <w:p w14:paraId="44DE6435" w14:textId="77777777" w:rsidR="000D6146" w:rsidRDefault="000D6146" w:rsidP="000D6146">
      <w:pPr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First, reflect</w:t>
      </w:r>
      <w:r w:rsidR="00191AF0">
        <w:rPr>
          <w:rFonts w:ascii="Calibri" w:eastAsia="Calibri" w:hAnsi="Calibri" w:cs="Calibri"/>
        </w:rPr>
        <w:t xml:space="preserve"> on the current practices that exist in your classroom to create a community of learners.</w:t>
      </w:r>
    </w:p>
    <w:p w14:paraId="22B72F81" w14:textId="77777777" w:rsidR="0052709B" w:rsidRDefault="000D6146" w:rsidP="0052709B">
      <w:pPr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Then, b</w:t>
      </w:r>
      <w:r w:rsidR="00191AF0">
        <w:rPr>
          <w:rFonts w:ascii="Calibri" w:eastAsia="Calibri" w:hAnsi="Calibri" w:cs="Calibri"/>
        </w:rPr>
        <w:t xml:space="preserve">rainstorm ideas to cultivate a classroom that accepts, acknowledges, and appreciates differences </w:t>
      </w:r>
      <w:r w:rsidR="002E2E41">
        <w:rPr>
          <w:rFonts w:ascii="Calibri" w:eastAsia="Calibri" w:hAnsi="Calibri" w:cs="Calibri"/>
        </w:rPr>
        <w:t xml:space="preserve">to enhance your curriculum. </w:t>
      </w:r>
    </w:p>
    <w:p w14:paraId="68A63111" w14:textId="77777777" w:rsidR="0052709B" w:rsidRPr="0052709B" w:rsidRDefault="0052709B" w:rsidP="0052709B">
      <w:pPr>
        <w:rPr>
          <w:rFonts w:ascii="Calibri" w:eastAsia="Calibri" w:hAnsi="Calibri" w:cs="Calibri"/>
        </w:rPr>
      </w:pPr>
    </w:p>
    <w:p w14:paraId="4AB544C6" w14:textId="788A25BE" w:rsidR="00B41FCD" w:rsidRPr="00B23775" w:rsidRDefault="000D6146" w:rsidP="000D6146">
      <w:pPr>
        <w:spacing w:line="240" w:lineRule="auto"/>
        <w:rPr>
          <w:rFonts w:ascii="Calibri" w:eastAsia="Times New Roman" w:hAnsi="Calibri" w:cs="Times New Roman"/>
          <w:lang w:val="en-US"/>
        </w:rPr>
      </w:pPr>
      <w:r w:rsidRPr="00B23775">
        <w:rPr>
          <w:rFonts w:ascii="Calibri" w:eastAsia="Calibri" w:hAnsi="Calibri" w:cs="Calibri"/>
          <w:b/>
          <w:bCs/>
        </w:rPr>
        <w:t xml:space="preserve">Level 1: The </w:t>
      </w:r>
      <w:r w:rsidR="00191AF0" w:rsidRPr="00B23775">
        <w:rPr>
          <w:rFonts w:ascii="Calibri" w:eastAsia="Calibri" w:hAnsi="Calibri" w:cs="Calibri"/>
          <w:b/>
        </w:rPr>
        <w:t xml:space="preserve">Contributions </w:t>
      </w:r>
      <w:r w:rsidRPr="00B23775">
        <w:rPr>
          <w:rFonts w:ascii="Calibri" w:eastAsia="Calibri" w:hAnsi="Calibri" w:cs="Calibri"/>
          <w:b/>
        </w:rPr>
        <w:t>A</w:t>
      </w:r>
      <w:r w:rsidR="00191AF0" w:rsidRPr="00B23775">
        <w:rPr>
          <w:rFonts w:ascii="Calibri" w:eastAsia="Calibri" w:hAnsi="Calibri" w:cs="Calibri"/>
          <w:b/>
        </w:rPr>
        <w:t>pproach</w:t>
      </w:r>
      <w:r w:rsidR="0052709B" w:rsidRPr="00B23775">
        <w:rPr>
          <w:rFonts w:ascii="Calibri" w:eastAsia="Calibri" w:hAnsi="Calibri" w:cs="Calibri"/>
        </w:rPr>
        <w:t xml:space="preserve"> </w:t>
      </w:r>
      <w:r w:rsidR="00B4010E">
        <w:rPr>
          <w:rFonts w:ascii="Calibri" w:eastAsia="Calibri" w:hAnsi="Calibri" w:cs="Calibri"/>
        </w:rPr>
        <w:t>—</w:t>
      </w:r>
      <w:r w:rsidR="0052709B" w:rsidRPr="00B23775">
        <w:rPr>
          <w:rFonts w:ascii="Calibri" w:eastAsia="Calibri" w:hAnsi="Calibri" w:cs="Calibri"/>
        </w:rPr>
        <w:t xml:space="preserve"> Focuses </w:t>
      </w:r>
      <w:r w:rsidRPr="00B23775">
        <w:rPr>
          <w:rFonts w:ascii="Calibri" w:eastAsia="Times New Roman" w:hAnsi="Calibri" w:cs="Times New Roman"/>
          <w:lang w:val="en-US"/>
        </w:rPr>
        <w:t>on heroes and holidays. Ethnic content is limited primarily to special days, weeks, and months related to ethnic events and celebrations.</w:t>
      </w:r>
    </w:p>
    <w:p w14:paraId="271C337A" w14:textId="77777777" w:rsidR="00B41FCD" w:rsidRDefault="00191AF0" w:rsidP="000D6146">
      <w:pPr>
        <w:numPr>
          <w:ilvl w:val="0"/>
          <w:numId w:val="3"/>
        </w:numPr>
        <w:contextualSpacing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Martin Luther King Jr. Day, Women’s History Month</w:t>
      </w:r>
      <w:r w:rsidR="000D6146">
        <w:rPr>
          <w:rFonts w:ascii="Calibri" w:eastAsia="Calibri" w:hAnsi="Calibri" w:cs="Calibri"/>
          <w:i/>
        </w:rPr>
        <w:t>, Cinco de Mayo</w:t>
      </w:r>
    </w:p>
    <w:p w14:paraId="7FEF9719" w14:textId="77777777" w:rsidR="00474B93" w:rsidRDefault="00474B93" w:rsidP="00474B93">
      <w:pPr>
        <w:contextualSpacing/>
        <w:rPr>
          <w:rFonts w:ascii="Calibri" w:eastAsia="Calibri" w:hAnsi="Calibri" w:cs="Calibri"/>
          <w:i/>
        </w:rPr>
      </w:pPr>
    </w:p>
    <w:p w14:paraId="25849ABC" w14:textId="1999A295" w:rsidR="0052709B" w:rsidRPr="0052709B" w:rsidRDefault="0052709B" w:rsidP="005270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Calibri" w:eastAsia="Calibri" w:hAnsi="Calibri" w:cs="Calibri"/>
          <w:b/>
        </w:rPr>
        <w:t xml:space="preserve">Level 2: The </w:t>
      </w:r>
      <w:r w:rsidR="00191AF0">
        <w:rPr>
          <w:rFonts w:ascii="Calibri" w:eastAsia="Calibri" w:hAnsi="Calibri" w:cs="Calibri"/>
          <w:b/>
        </w:rPr>
        <w:t xml:space="preserve">Additive </w:t>
      </w:r>
      <w:r>
        <w:rPr>
          <w:rFonts w:ascii="Calibri" w:eastAsia="Calibri" w:hAnsi="Calibri" w:cs="Calibri"/>
          <w:b/>
        </w:rPr>
        <w:t>A</w:t>
      </w:r>
      <w:r w:rsidR="00191AF0">
        <w:rPr>
          <w:rFonts w:ascii="Calibri" w:eastAsia="Calibri" w:hAnsi="Calibri" w:cs="Calibri"/>
          <w:b/>
        </w:rPr>
        <w:t>pproach</w:t>
      </w:r>
      <w:r>
        <w:rPr>
          <w:rFonts w:ascii="Calibri" w:eastAsia="Calibri" w:hAnsi="Calibri" w:cs="Calibri"/>
        </w:rPr>
        <w:t xml:space="preserve"> </w:t>
      </w:r>
      <w:r w:rsidR="00B4010E">
        <w:rPr>
          <w:rFonts w:ascii="Calibri" w:eastAsia="Calibri" w:hAnsi="Calibri" w:cs="Calibri"/>
        </w:rPr>
        <w:t>—</w:t>
      </w:r>
      <w:r>
        <w:rPr>
          <w:rFonts w:ascii="Calibri" w:eastAsia="Calibri" w:hAnsi="Calibri" w:cs="Calibri"/>
        </w:rPr>
        <w:t xml:space="preserve"> </w:t>
      </w:r>
      <w:r w:rsidRPr="00B23775">
        <w:rPr>
          <w:rFonts w:ascii="Calibri" w:eastAsia="Calibri" w:hAnsi="Calibri" w:cs="Calibri"/>
        </w:rPr>
        <w:t xml:space="preserve">Diverse </w:t>
      </w:r>
      <w:r w:rsidRPr="00B23775">
        <w:rPr>
          <w:rFonts w:ascii="Calibri" w:eastAsia="Times New Roman" w:hAnsi="Calibri" w:cs="Times New Roman"/>
          <w:lang w:val="en-US"/>
        </w:rPr>
        <w:t xml:space="preserve">content, concepts, themes, and perspectives are added to </w:t>
      </w:r>
      <w:r w:rsidR="000F08B0">
        <w:rPr>
          <w:rFonts w:ascii="Calibri" w:eastAsia="Times New Roman" w:hAnsi="Calibri" w:cs="Times New Roman"/>
          <w:lang w:val="en-US"/>
        </w:rPr>
        <w:t xml:space="preserve">the </w:t>
      </w:r>
      <w:r w:rsidRPr="00B23775">
        <w:rPr>
          <w:rFonts w:ascii="Calibri" w:eastAsia="Times New Roman" w:hAnsi="Calibri" w:cs="Times New Roman"/>
          <w:lang w:val="en-US"/>
        </w:rPr>
        <w:t>curriculum without changing its structure.</w:t>
      </w:r>
      <w:r w:rsidRPr="0052709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B30F37D" w14:textId="77777777" w:rsidR="00B41FCD" w:rsidRPr="00474B93" w:rsidRDefault="00191AF0" w:rsidP="000D6146">
      <w:pPr>
        <w:widowControl w:val="0"/>
        <w:numPr>
          <w:ilvl w:val="0"/>
          <w:numId w:val="3"/>
        </w:numPr>
        <w:spacing w:after="320" w:line="240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Students are represented in the curriculum </w:t>
      </w:r>
    </w:p>
    <w:p w14:paraId="4FF9F067" w14:textId="77777777" w:rsidR="00474B93" w:rsidRDefault="00474B93" w:rsidP="00474B93">
      <w:pPr>
        <w:widowControl w:val="0"/>
        <w:spacing w:after="320" w:line="240" w:lineRule="auto"/>
        <w:contextualSpacing/>
        <w:rPr>
          <w:rFonts w:ascii="Calibri" w:eastAsia="Calibri" w:hAnsi="Calibri" w:cs="Calibri"/>
        </w:rPr>
      </w:pPr>
    </w:p>
    <w:p w14:paraId="42889222" w14:textId="0D83B019" w:rsidR="0052709B" w:rsidRPr="0052709B" w:rsidRDefault="0052709B" w:rsidP="005270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Calibri" w:eastAsia="Calibri" w:hAnsi="Calibri" w:cs="Calibri"/>
          <w:b/>
        </w:rPr>
        <w:t xml:space="preserve">Level 3: The </w:t>
      </w:r>
      <w:r w:rsidR="00191AF0" w:rsidRPr="00B23775">
        <w:rPr>
          <w:rFonts w:ascii="Calibri" w:eastAsia="Calibri" w:hAnsi="Calibri" w:cs="Calibri"/>
          <w:b/>
        </w:rPr>
        <w:t xml:space="preserve">Transformation </w:t>
      </w:r>
      <w:r w:rsidRPr="00B23775">
        <w:rPr>
          <w:rFonts w:ascii="Calibri" w:eastAsia="Calibri" w:hAnsi="Calibri" w:cs="Calibri"/>
          <w:b/>
        </w:rPr>
        <w:t>A</w:t>
      </w:r>
      <w:r w:rsidR="00191AF0" w:rsidRPr="00B23775">
        <w:rPr>
          <w:rFonts w:ascii="Calibri" w:eastAsia="Calibri" w:hAnsi="Calibri" w:cs="Calibri"/>
          <w:b/>
        </w:rPr>
        <w:t>pproach</w:t>
      </w:r>
      <w:r w:rsidR="00191AF0" w:rsidRPr="00B23775">
        <w:rPr>
          <w:rFonts w:ascii="Calibri" w:eastAsia="Calibri" w:hAnsi="Calibri" w:cs="Calibri"/>
        </w:rPr>
        <w:t xml:space="preserve"> </w:t>
      </w:r>
      <w:r w:rsidR="00B4010E">
        <w:rPr>
          <w:rFonts w:ascii="Calibri" w:eastAsia="Calibri" w:hAnsi="Calibri" w:cs="Calibri"/>
        </w:rPr>
        <w:t>—</w:t>
      </w:r>
      <w:r w:rsidR="00191AF0" w:rsidRPr="00B23775">
        <w:rPr>
          <w:rFonts w:ascii="Calibri" w:eastAsia="Calibri" w:hAnsi="Calibri" w:cs="Calibri"/>
        </w:rPr>
        <w:t xml:space="preserve"> </w:t>
      </w:r>
      <w:r w:rsidRPr="00B23775">
        <w:rPr>
          <w:rFonts w:ascii="Calibri" w:eastAsia="Times New Roman" w:hAnsi="Calibri" w:cs="Times New Roman"/>
          <w:lang w:val="en-US"/>
        </w:rPr>
        <w:t>The structure of the curriculum is changed to enable students to view concepts, issues, events, and themes from the perspectives of diverse ethnic and cultural groups</w:t>
      </w:r>
      <w:r w:rsidR="00474B93" w:rsidRPr="00B23775">
        <w:rPr>
          <w:rFonts w:ascii="Calibri" w:eastAsia="Times New Roman" w:hAnsi="Calibri" w:cs="Times New Roman"/>
          <w:lang w:val="en-US"/>
        </w:rPr>
        <w:t>.</w:t>
      </w:r>
    </w:p>
    <w:p w14:paraId="0C5AFFB7" w14:textId="77777777" w:rsidR="00B41FCD" w:rsidRPr="00474B93" w:rsidRDefault="000D6146" w:rsidP="000D6146">
      <w:pPr>
        <w:widowControl w:val="0"/>
        <w:numPr>
          <w:ilvl w:val="0"/>
          <w:numId w:val="3"/>
        </w:numPr>
        <w:spacing w:after="320" w:line="240" w:lineRule="auto"/>
        <w:contextualSpacing/>
        <w:rPr>
          <w:rFonts w:ascii="Calibri" w:eastAsia="Calibri" w:hAnsi="Calibri" w:cs="Calibri"/>
          <w:i/>
          <w:lang w:val="en-US"/>
        </w:rPr>
      </w:pPr>
      <w:r>
        <w:rPr>
          <w:rFonts w:ascii="Calibri" w:eastAsia="Calibri" w:hAnsi="Calibri" w:cs="Calibri"/>
          <w:i/>
          <w:iCs/>
          <w:lang w:val="en-US"/>
        </w:rPr>
        <w:t>S</w:t>
      </w:r>
      <w:r w:rsidR="00C8542E" w:rsidRPr="00C8542E">
        <w:rPr>
          <w:rFonts w:ascii="Calibri" w:eastAsia="Calibri" w:hAnsi="Calibri" w:cs="Calibri"/>
          <w:i/>
          <w:iCs/>
          <w:lang w:val="en-US"/>
        </w:rPr>
        <w:t>tudents view issues, problems, and concepts from various perspectives and points of view</w:t>
      </w:r>
    </w:p>
    <w:p w14:paraId="1A10CF66" w14:textId="77777777" w:rsidR="00474B93" w:rsidRPr="00C8542E" w:rsidRDefault="00474B93" w:rsidP="00474B93">
      <w:pPr>
        <w:widowControl w:val="0"/>
        <w:spacing w:after="320" w:line="240" w:lineRule="auto"/>
        <w:contextualSpacing/>
        <w:rPr>
          <w:rFonts w:ascii="Calibri" w:eastAsia="Calibri" w:hAnsi="Calibri" w:cs="Calibri"/>
          <w:i/>
          <w:lang w:val="en-US"/>
        </w:rPr>
      </w:pPr>
    </w:p>
    <w:p w14:paraId="11F12D36" w14:textId="05C4807B" w:rsidR="00B41FCD" w:rsidRPr="00474B93" w:rsidRDefault="00474B93" w:rsidP="00474B9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Calibri" w:eastAsia="Calibri" w:hAnsi="Calibri" w:cs="Calibri"/>
          <w:b/>
        </w:rPr>
        <w:t xml:space="preserve">Level 4: The </w:t>
      </w:r>
      <w:r w:rsidR="00191AF0">
        <w:rPr>
          <w:rFonts w:ascii="Calibri" w:eastAsia="Calibri" w:hAnsi="Calibri" w:cs="Calibri"/>
          <w:b/>
        </w:rPr>
        <w:t xml:space="preserve">Social </w:t>
      </w:r>
      <w:r>
        <w:rPr>
          <w:rFonts w:ascii="Calibri" w:eastAsia="Calibri" w:hAnsi="Calibri" w:cs="Calibri"/>
          <w:b/>
        </w:rPr>
        <w:t>A</w:t>
      </w:r>
      <w:r w:rsidR="00191AF0">
        <w:rPr>
          <w:rFonts w:ascii="Calibri" w:eastAsia="Calibri" w:hAnsi="Calibri" w:cs="Calibri"/>
          <w:b/>
        </w:rPr>
        <w:t xml:space="preserve">ction </w:t>
      </w:r>
      <w:r>
        <w:rPr>
          <w:rFonts w:ascii="Calibri" w:eastAsia="Calibri" w:hAnsi="Calibri" w:cs="Calibri"/>
          <w:b/>
        </w:rPr>
        <w:t>A</w:t>
      </w:r>
      <w:r w:rsidR="00191AF0">
        <w:rPr>
          <w:rFonts w:ascii="Calibri" w:eastAsia="Calibri" w:hAnsi="Calibri" w:cs="Calibri"/>
          <w:b/>
        </w:rPr>
        <w:t>pproach</w:t>
      </w:r>
      <w:r>
        <w:rPr>
          <w:rFonts w:ascii="Calibri" w:eastAsia="Calibri" w:hAnsi="Calibri" w:cs="Calibri"/>
          <w:b/>
        </w:rPr>
        <w:t xml:space="preserve"> </w:t>
      </w:r>
      <w:r w:rsidR="00B4010E">
        <w:rPr>
          <w:rFonts w:ascii="Calibri" w:eastAsia="Calibri" w:hAnsi="Calibri" w:cs="Calibri"/>
          <w:b/>
        </w:rPr>
        <w:t>—</w:t>
      </w:r>
      <w:r w:rsidRPr="00B23775">
        <w:rPr>
          <w:rFonts w:ascii="Calibri" w:eastAsia="Calibri" w:hAnsi="Calibri" w:cs="Calibri"/>
          <w:b/>
        </w:rPr>
        <w:t xml:space="preserve"> </w:t>
      </w:r>
      <w:r w:rsidRPr="00B23775">
        <w:rPr>
          <w:rFonts w:ascii="Calibri" w:eastAsia="Times New Roman" w:hAnsi="Calibri" w:cs="Times New Roman"/>
          <w:lang w:val="en-US"/>
        </w:rPr>
        <w:t xml:space="preserve">Students make decisions on important social issues and take action to solve them. </w:t>
      </w:r>
    </w:p>
    <w:p w14:paraId="6C602A16" w14:textId="77777777" w:rsidR="00474B93" w:rsidRPr="00474B93" w:rsidRDefault="00191AF0" w:rsidP="00474B93">
      <w:pPr>
        <w:widowControl w:val="0"/>
        <w:numPr>
          <w:ilvl w:val="0"/>
          <w:numId w:val="3"/>
        </w:numPr>
        <w:spacing w:after="320"/>
        <w:contextualSpacing/>
        <w:rPr>
          <w:rFonts w:ascii="PT Sans Narrow" w:eastAsia="PT Sans Narrow" w:hAnsi="PT Sans Narrow" w:cs="PT Sans Narrow"/>
        </w:rPr>
      </w:pPr>
      <w:r>
        <w:rPr>
          <w:rFonts w:ascii="Calibri" w:eastAsia="Calibri" w:hAnsi="Calibri" w:cs="Calibri"/>
          <w:i/>
        </w:rPr>
        <w:t xml:space="preserve">Students recognize/identify misrepresentation and come up with a </w:t>
      </w:r>
      <w:r w:rsidRPr="00B23775">
        <w:rPr>
          <w:rFonts w:ascii="Calibri" w:eastAsia="Calibri" w:hAnsi="Calibri" w:cs="Calibri"/>
          <w:i/>
        </w:rPr>
        <w:t>solution</w:t>
      </w:r>
      <w:r w:rsidR="00474B93" w:rsidRPr="00B23775">
        <w:rPr>
          <w:rFonts w:ascii="Calibri" w:eastAsia="Calibri" w:hAnsi="Calibri" w:cs="Calibri"/>
          <w:i/>
        </w:rPr>
        <w:t xml:space="preserve">; </w:t>
      </w:r>
      <w:r w:rsidR="00474B93" w:rsidRPr="00B23775">
        <w:rPr>
          <w:rFonts w:ascii="Calibri" w:eastAsia="Times New Roman" w:hAnsi="Calibri" w:cs="Times New Roman"/>
          <w:i/>
          <w:iCs/>
          <w:lang w:val="en-US"/>
        </w:rPr>
        <w:t>make decisions and take actions related to the concept, issue, or problem studied in the unit</w:t>
      </w:r>
    </w:p>
    <w:p w14:paraId="403B740B" w14:textId="77777777" w:rsidR="00474B93" w:rsidRDefault="00474B93" w:rsidP="00474B93">
      <w:pPr>
        <w:widowControl w:val="0"/>
        <w:spacing w:after="320"/>
        <w:contextualSpacing/>
        <w:rPr>
          <w:rFonts w:ascii="PT Sans Narrow" w:eastAsia="PT Sans Narrow" w:hAnsi="PT Sans Narrow" w:cs="PT Sans Narrow"/>
        </w:rPr>
      </w:pPr>
    </w:p>
    <w:tbl>
      <w:tblPr>
        <w:tblW w:w="88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860"/>
        <w:gridCol w:w="6960"/>
      </w:tblGrid>
      <w:tr w:rsidR="00B41FCD" w14:paraId="07278F99" w14:textId="77777777" w:rsidTr="000F08B0">
        <w:trPr>
          <w:trHeight w:val="440"/>
          <w:jc w:val="center"/>
        </w:trPr>
        <w:tc>
          <w:tcPr>
            <w:tcW w:w="882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FB31F" w14:textId="7DDEF2F2" w:rsidR="00B41FCD" w:rsidRPr="00902BE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 xml:space="preserve">How are you creating a classroom culture and community that accepts, acknowledges, and appreciates differences? </w:t>
            </w:r>
          </w:p>
          <w:p w14:paraId="77E78007" w14:textId="6BBD0986" w:rsidR="00B41FCD" w:rsidRPr="00902BE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</w:rPr>
            </w:pPr>
            <w:r w:rsidRPr="00902BE3">
              <w:rPr>
                <w:rFonts w:ascii="Calibri" w:eastAsia="Calibri" w:hAnsi="Calibri" w:cs="Calibri"/>
                <w:i/>
              </w:rPr>
              <w:t>(</w:t>
            </w:r>
            <w:r w:rsidR="000F08B0">
              <w:rPr>
                <w:rFonts w:ascii="Calibri" w:eastAsia="Calibri" w:hAnsi="Calibri" w:cs="Calibri"/>
                <w:i/>
              </w:rPr>
              <w:t>e.g.,</w:t>
            </w:r>
            <w:r w:rsidRPr="00902BE3">
              <w:rPr>
                <w:rFonts w:ascii="Calibri" w:eastAsia="Calibri" w:hAnsi="Calibri" w:cs="Calibri"/>
                <w:i/>
              </w:rPr>
              <w:t xml:space="preserve"> race, gender, religion, economic class, cultural tolerance, sexual orientation</w:t>
            </w:r>
            <w:r w:rsidR="000F08B0">
              <w:rPr>
                <w:rFonts w:ascii="Calibri" w:eastAsia="Calibri" w:hAnsi="Calibri" w:cs="Calibri"/>
                <w:i/>
              </w:rPr>
              <w:t>, etc.</w:t>
            </w:r>
            <w:r w:rsidRPr="00902BE3">
              <w:rPr>
                <w:rFonts w:ascii="Calibri" w:eastAsia="Calibri" w:hAnsi="Calibri" w:cs="Calibri"/>
                <w:i/>
              </w:rPr>
              <w:t>)</w:t>
            </w:r>
          </w:p>
        </w:tc>
      </w:tr>
      <w:tr w:rsidR="00B41FCD" w14:paraId="40EF84ED" w14:textId="77777777" w:rsidTr="000F08B0">
        <w:trPr>
          <w:jc w:val="center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C8839" w14:textId="77777777" w:rsidR="00B41FCD" w:rsidRPr="00902BE3" w:rsidRDefault="00191AF0" w:rsidP="0090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Contributions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2A98E" w14:textId="77777777" w:rsidR="00474B93" w:rsidRPr="00902BE3" w:rsidRDefault="00474B93" w:rsidP="0090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41FCD" w14:paraId="61C0BFAC" w14:textId="77777777" w:rsidTr="000F08B0">
        <w:trPr>
          <w:jc w:val="center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B57DB" w14:textId="77777777" w:rsidR="00B41FCD" w:rsidRPr="00902BE3" w:rsidRDefault="00191AF0" w:rsidP="0090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Additive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64BA4" w14:textId="77777777" w:rsidR="00474B93" w:rsidRPr="00902BE3" w:rsidRDefault="00474B93" w:rsidP="0090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41FCD" w14:paraId="3571B5CD" w14:textId="77777777" w:rsidTr="000F08B0">
        <w:trPr>
          <w:jc w:val="center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6154F" w14:textId="77777777" w:rsidR="00B41FCD" w:rsidRPr="00902BE3" w:rsidRDefault="00191AF0" w:rsidP="0090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Transformation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39C9" w14:textId="77777777" w:rsidR="00474B93" w:rsidRPr="00902BE3" w:rsidRDefault="00474B93" w:rsidP="0090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41FCD" w14:paraId="2B26B664" w14:textId="77777777" w:rsidTr="000F08B0">
        <w:trPr>
          <w:jc w:val="center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854E2" w14:textId="77777777" w:rsidR="00B41FCD" w:rsidRPr="00902BE3" w:rsidRDefault="00191AF0" w:rsidP="0090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Social Action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D5304" w14:textId="77777777" w:rsidR="00474B93" w:rsidRPr="00902BE3" w:rsidRDefault="00474B93" w:rsidP="0090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41FCD" w14:paraId="0F67EE4E" w14:textId="77777777" w:rsidTr="000F08B0">
        <w:trPr>
          <w:trHeight w:val="440"/>
          <w:jc w:val="center"/>
        </w:trPr>
        <w:tc>
          <w:tcPr>
            <w:tcW w:w="882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F06D" w14:textId="2B2CDA5E" w:rsidR="00474B9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lastRenderedPageBreak/>
              <w:t xml:space="preserve">Based on your reflections above, which level of integration should be your </w:t>
            </w:r>
            <w:r w:rsidR="000F08B0">
              <w:rPr>
                <w:rFonts w:ascii="Calibri" w:eastAsia="Calibri" w:hAnsi="Calibri" w:cs="Calibri"/>
                <w:b/>
              </w:rPr>
              <w:t>focus area(s)</w:t>
            </w:r>
            <w:r w:rsidRPr="00902BE3">
              <w:rPr>
                <w:rFonts w:ascii="Calibri" w:eastAsia="Calibri" w:hAnsi="Calibri" w:cs="Calibri"/>
                <w:b/>
              </w:rPr>
              <w:t xml:space="preserve"> to help you continue </w:t>
            </w:r>
            <w:r w:rsidR="000F08B0">
              <w:rPr>
                <w:rFonts w:ascii="Calibri" w:eastAsia="Calibri" w:hAnsi="Calibri" w:cs="Calibri"/>
                <w:b/>
              </w:rPr>
              <w:t>cultivating</w:t>
            </w:r>
            <w:r w:rsidRPr="00902BE3">
              <w:rPr>
                <w:rFonts w:ascii="Calibri" w:eastAsia="Calibri" w:hAnsi="Calibri" w:cs="Calibri"/>
                <w:b/>
              </w:rPr>
              <w:t xml:space="preserve"> a classroom/school community that accepts, acknowledges, and appreciates differences?</w:t>
            </w:r>
          </w:p>
          <w:p w14:paraId="72C209A2" w14:textId="77777777" w:rsidR="00DC1F58" w:rsidRPr="00902BE3" w:rsidRDefault="00DC1F58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55272DC2" w14:textId="77777777" w:rsidR="00B41FCD" w:rsidRPr="00902BE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Brainstorm ideas for the level that you indicated.</w:t>
            </w:r>
          </w:p>
          <w:p w14:paraId="5B13531A" w14:textId="3D5D7FF9" w:rsidR="00B41FCD" w:rsidRPr="00902BE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</w:rPr>
            </w:pPr>
            <w:r w:rsidRPr="00902BE3">
              <w:rPr>
                <w:rFonts w:ascii="Calibri" w:eastAsia="Calibri" w:hAnsi="Calibri" w:cs="Calibri"/>
                <w:i/>
              </w:rPr>
              <w:t>(</w:t>
            </w:r>
            <w:r w:rsidR="000F08B0">
              <w:rPr>
                <w:rFonts w:ascii="Calibri" w:eastAsia="Calibri" w:hAnsi="Calibri" w:cs="Calibri"/>
                <w:i/>
              </w:rPr>
              <w:t>e.g</w:t>
            </w:r>
            <w:r w:rsidRPr="00902BE3">
              <w:rPr>
                <w:rFonts w:ascii="Calibri" w:eastAsia="Calibri" w:hAnsi="Calibri" w:cs="Calibri"/>
                <w:i/>
              </w:rPr>
              <w:t>.</w:t>
            </w:r>
            <w:r w:rsidR="000F08B0">
              <w:rPr>
                <w:rFonts w:ascii="Calibri" w:eastAsia="Calibri" w:hAnsi="Calibri" w:cs="Calibri"/>
                <w:i/>
              </w:rPr>
              <w:t>,</w:t>
            </w:r>
            <w:r w:rsidRPr="00902BE3">
              <w:rPr>
                <w:rFonts w:ascii="Calibri" w:eastAsia="Calibri" w:hAnsi="Calibri" w:cs="Calibri"/>
                <w:i/>
              </w:rPr>
              <w:t xml:space="preserve"> race, gender, religion, economic class, cultural tolerance, sexual orientation</w:t>
            </w:r>
            <w:r w:rsidR="000F08B0">
              <w:rPr>
                <w:rFonts w:ascii="Calibri" w:eastAsia="Calibri" w:hAnsi="Calibri" w:cs="Calibri"/>
                <w:i/>
              </w:rPr>
              <w:t>, etc.</w:t>
            </w:r>
            <w:r w:rsidRPr="00902BE3">
              <w:rPr>
                <w:rFonts w:ascii="Calibri" w:eastAsia="Calibri" w:hAnsi="Calibri" w:cs="Calibri"/>
                <w:i/>
              </w:rPr>
              <w:t>)</w:t>
            </w:r>
          </w:p>
        </w:tc>
      </w:tr>
      <w:tr w:rsidR="00B41FCD" w14:paraId="6A2E48B8" w14:textId="77777777" w:rsidTr="000F08B0">
        <w:trPr>
          <w:jc w:val="center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DE25B" w14:textId="77777777" w:rsidR="00B41FCD" w:rsidRPr="00902BE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Contributions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1837D" w14:textId="77777777" w:rsidR="00B41FCD" w:rsidRPr="00902BE3" w:rsidRDefault="00B41FCD" w:rsidP="00902BE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41FCD" w14:paraId="47F38FCB" w14:textId="77777777" w:rsidTr="000F08B0">
        <w:trPr>
          <w:jc w:val="center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8B3DB" w14:textId="77777777" w:rsidR="00B41FCD" w:rsidRPr="00902BE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Additive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89972" w14:textId="77777777" w:rsidR="00B41FCD" w:rsidRPr="00902BE3" w:rsidRDefault="00B41FCD" w:rsidP="00902BE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41FCD" w14:paraId="06BCD819" w14:textId="77777777" w:rsidTr="000F08B0">
        <w:trPr>
          <w:jc w:val="center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02F5E" w14:textId="77777777" w:rsidR="00B41FCD" w:rsidRPr="00902BE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Transformation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61412" w14:textId="77777777" w:rsidR="00B41FCD" w:rsidRPr="00902BE3" w:rsidRDefault="00B41FCD" w:rsidP="00902BE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41FCD" w14:paraId="1A505A62" w14:textId="77777777" w:rsidTr="000F08B0">
        <w:trPr>
          <w:jc w:val="center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AFD98" w14:textId="77777777" w:rsidR="00B41FCD" w:rsidRPr="00902BE3" w:rsidRDefault="00191AF0" w:rsidP="00902BE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02BE3">
              <w:rPr>
                <w:rFonts w:ascii="Calibri" w:eastAsia="Calibri" w:hAnsi="Calibri" w:cs="Calibri"/>
                <w:b/>
              </w:rPr>
              <w:t>Social Action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60C6" w14:textId="77777777" w:rsidR="00B41FCD" w:rsidRPr="00902BE3" w:rsidRDefault="00B41FCD" w:rsidP="00902BE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17A81BE6" w14:textId="77777777" w:rsidR="00387030" w:rsidRDefault="00387030">
      <w:pPr>
        <w:rPr>
          <w:rFonts w:ascii="Calibri" w:eastAsia="Calibri" w:hAnsi="Calibri" w:cs="Calibri"/>
        </w:rPr>
      </w:pPr>
    </w:p>
    <w:sectPr w:rsidR="00387030" w:rsidSect="00902BE3">
      <w:footerReference w:type="default" r:id="rId10"/>
      <w:pgSz w:w="12240" w:h="15840"/>
      <w:pgMar w:top="1440" w:right="1440" w:bottom="1440" w:left="1440" w:header="288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EDC82" w14:textId="77777777" w:rsidR="00E63E79" w:rsidRDefault="00E63E79" w:rsidP="00902BE3">
      <w:pPr>
        <w:spacing w:line="240" w:lineRule="auto"/>
      </w:pPr>
      <w:r>
        <w:separator/>
      </w:r>
    </w:p>
  </w:endnote>
  <w:endnote w:type="continuationSeparator" w:id="0">
    <w:p w14:paraId="4720828D" w14:textId="77777777" w:rsidR="00E63E79" w:rsidRDefault="00E63E79" w:rsidP="00902B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T Sans Narrow">
    <w:altName w:val="PT Sans Narrow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9DB4F" w14:textId="3CB8175B" w:rsidR="000F08B0" w:rsidRDefault="00000000" w:rsidP="000F08B0">
    <w:pPr>
      <w:pStyle w:val="NormalWeb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pict w14:anchorId="1ECE47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s1026" type="#_x0000_t75" alt="EdQ logo w-tag 300dpi HiRes.png" style="position:absolute;left:0;text-align:left;margin-left:4.55pt;margin-top:738.95pt;width:108pt;height:24pt;z-index:1;visibility:visible;mso-position-vertical-relative:page" wrapcoords="1650 0 -150 0 -150 10800 4500 10800 450 14850 -150 16200 0 20925 20700 20925 21150 16200 19350 14850 9750 10800 21600 10800 21600 0 7350 0 1650 0">
          <v:imagedata r:id="rId1" o:title="EdQ logo w-tag 300dpi HiRes"/>
          <w10:wrap type="through" anchory="page"/>
        </v:shape>
      </w:pict>
    </w:r>
    <w:r w:rsidR="000F08B0">
      <w:rPr>
        <w:rFonts w:ascii="Arial" w:hAnsi="Arial" w:cs="Arial"/>
        <w:color w:val="000000"/>
        <w:sz w:val="14"/>
        <w:szCs w:val="14"/>
      </w:rPr>
      <w:t xml:space="preserve">© </w:t>
    </w:r>
    <w:r w:rsidR="00722FA8">
      <w:rPr>
        <w:rFonts w:ascii="Arial" w:hAnsi="Arial" w:cs="Arial"/>
        <w:color w:val="000000"/>
        <w:sz w:val="14"/>
        <w:szCs w:val="14"/>
      </w:rPr>
      <w:t>20</w:t>
    </w:r>
    <w:r w:rsidR="00F24FEA">
      <w:rPr>
        <w:rFonts w:ascii="Arial" w:hAnsi="Arial" w:cs="Arial"/>
        <w:color w:val="000000"/>
        <w:sz w:val="14"/>
        <w:szCs w:val="14"/>
      </w:rPr>
      <w:t>19–</w:t>
    </w:r>
    <w:r w:rsidR="00F24FEA">
      <w:rPr>
        <w:rFonts w:ascii="Arial" w:hAnsi="Arial" w:cs="Arial"/>
        <w:color w:val="000000"/>
        <w:sz w:val="14"/>
        <w:szCs w:val="14"/>
      </w:rPr>
      <w:softHyphen/>
      <w:t>2022</w:t>
    </w:r>
    <w:r w:rsidR="000F08B0">
      <w:rPr>
        <w:rFonts w:ascii="Arial" w:hAnsi="Arial" w:cs="Arial"/>
        <w:color w:val="000000"/>
        <w:sz w:val="14"/>
        <w:szCs w:val="14"/>
      </w:rPr>
      <w:t>, IDE Corp.</w:t>
    </w:r>
    <w:r w:rsidR="00722FA8">
      <w:rPr>
        <w:rFonts w:ascii="Arial" w:hAnsi="Arial" w:cs="Arial"/>
        <w:color w:val="000000"/>
        <w:sz w:val="14"/>
        <w:szCs w:val="14"/>
      </w:rPr>
      <w:t xml:space="preserve"> </w:t>
    </w:r>
    <w:r w:rsidR="000F08B0">
      <w:rPr>
        <w:rFonts w:ascii="Arial" w:hAnsi="Arial" w:cs="Arial"/>
        <w:color w:val="000000"/>
        <w:sz w:val="14"/>
        <w:szCs w:val="14"/>
      </w:rPr>
      <w:t xml:space="preserve">and EdQuiddity Inc </w:t>
    </w:r>
  </w:p>
  <w:p w14:paraId="114F56D8" w14:textId="77777777" w:rsidR="000F08B0" w:rsidRDefault="000F08B0" w:rsidP="000F08B0">
    <w:pPr>
      <w:pStyle w:val="NormalWeb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14:paraId="2BC35A96" w14:textId="1313F512" w:rsidR="000F08B0" w:rsidRDefault="000F08B0" w:rsidP="000F08B0">
    <w:pPr>
      <w:pStyle w:val="NormalWeb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MyQPortal only.</w:t>
    </w:r>
  </w:p>
  <w:p w14:paraId="1A8177B7" w14:textId="77777777" w:rsidR="00902BE3" w:rsidRDefault="00902B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EF767" w14:textId="77777777" w:rsidR="00E63E79" w:rsidRDefault="00E63E79" w:rsidP="00902BE3">
      <w:pPr>
        <w:spacing w:line="240" w:lineRule="auto"/>
      </w:pPr>
      <w:r>
        <w:separator/>
      </w:r>
    </w:p>
  </w:footnote>
  <w:footnote w:type="continuationSeparator" w:id="0">
    <w:p w14:paraId="3360FD5E" w14:textId="77777777" w:rsidR="00E63E79" w:rsidRDefault="00E63E79" w:rsidP="00902B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1682D"/>
    <w:multiLevelType w:val="hybridMultilevel"/>
    <w:tmpl w:val="8648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17049"/>
    <w:multiLevelType w:val="hybridMultilevel"/>
    <w:tmpl w:val="FD8A2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45DEE"/>
    <w:multiLevelType w:val="multilevel"/>
    <w:tmpl w:val="5F34A3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27373445">
    <w:abstractNumId w:val="2"/>
  </w:num>
  <w:num w:numId="2" w16cid:durableId="1112435291">
    <w:abstractNumId w:val="1"/>
  </w:num>
  <w:num w:numId="3" w16cid:durableId="197205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3srA0MLcwMzQwMjFU0lEKTi0uzszPAykwrAUA18kV3CwAAAA="/>
  </w:docVars>
  <w:rsids>
    <w:rsidRoot w:val="00B41FCD"/>
    <w:rsid w:val="000512BF"/>
    <w:rsid w:val="000D6146"/>
    <w:rsid w:val="000F08B0"/>
    <w:rsid w:val="00191AF0"/>
    <w:rsid w:val="002B5E82"/>
    <w:rsid w:val="002E2E41"/>
    <w:rsid w:val="002E3D5E"/>
    <w:rsid w:val="00301D89"/>
    <w:rsid w:val="00387030"/>
    <w:rsid w:val="00474B93"/>
    <w:rsid w:val="0052709B"/>
    <w:rsid w:val="00637504"/>
    <w:rsid w:val="006945D7"/>
    <w:rsid w:val="006E6B72"/>
    <w:rsid w:val="00722FA8"/>
    <w:rsid w:val="007A2622"/>
    <w:rsid w:val="00902BE3"/>
    <w:rsid w:val="00B01B11"/>
    <w:rsid w:val="00B23775"/>
    <w:rsid w:val="00B4010E"/>
    <w:rsid w:val="00B41FCD"/>
    <w:rsid w:val="00C8542E"/>
    <w:rsid w:val="00DC1F58"/>
    <w:rsid w:val="00E63E79"/>
    <w:rsid w:val="00F14C5D"/>
    <w:rsid w:val="00F24FEA"/>
    <w:rsid w:val="00F4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8BA08"/>
  <w15:docId w15:val="{D2A7CBDD-3F0F-4ACC-BF3E-8E266188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  <w:lang w:val="e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2BE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BE3"/>
  </w:style>
  <w:style w:type="paragraph" w:styleId="Footer">
    <w:name w:val="footer"/>
    <w:basedOn w:val="Normal"/>
    <w:link w:val="FooterChar"/>
    <w:uiPriority w:val="99"/>
    <w:unhideWhenUsed/>
    <w:rsid w:val="00902B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BE3"/>
  </w:style>
  <w:style w:type="character" w:styleId="Hyperlink">
    <w:name w:val="Hyperlink"/>
    <w:uiPriority w:val="99"/>
    <w:unhideWhenUsed/>
    <w:rsid w:val="00902BE3"/>
    <w:rPr>
      <w:color w:val="0000FF"/>
      <w:u w:val="single"/>
    </w:rPr>
  </w:style>
  <w:style w:type="paragraph" w:styleId="NormalWeb">
    <w:name w:val="Normal (Web)"/>
    <w:basedOn w:val="Normal"/>
    <w:uiPriority w:val="99"/>
    <w:rsid w:val="000F08B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31A5859F5844181FD14E179A8E55A" ma:contentTypeVersion="11" ma:contentTypeDescription="Create a new document." ma:contentTypeScope="" ma:versionID="83747e5005973d43b3df22e2e4143e92">
  <xsd:schema xmlns:xsd="http://www.w3.org/2001/XMLSchema" xmlns:xs="http://www.w3.org/2001/XMLSchema" xmlns:p="http://schemas.microsoft.com/office/2006/metadata/properties" xmlns:ns3="fefb0e8e-8287-4df1-baba-7e3dec27681d" xmlns:ns4="1a6a5637-d48c-48b8-a8b1-cbcdb539a53d" targetNamespace="http://schemas.microsoft.com/office/2006/metadata/properties" ma:root="true" ma:fieldsID="3bfbfbeb22a83e0c8139aa327705f99f" ns3:_="" ns4:_="">
    <xsd:import namespace="fefb0e8e-8287-4df1-baba-7e3dec27681d"/>
    <xsd:import namespace="1a6a5637-d48c-48b8-a8b1-cbcdb539a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b0e8e-8287-4df1-baba-7e3dec276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a5637-d48c-48b8-a8b1-cbcdb539a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A41982-A1EF-4D12-995E-03FDCA05C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b0e8e-8287-4df1-baba-7e3dec27681d"/>
    <ds:schemaRef ds:uri="1a6a5637-d48c-48b8-a8b1-cbcdb539a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68A901-6C3A-428A-807C-194481696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A5CA79-6033-4894-B86C-1348EF3E6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Designing Equitable LATIC Environments Through Culture</vt:lpstr>
    </vt:vector>
  </TitlesOfParts>
  <Manager/>
  <Company/>
  <LinksUpToDate>false</LinksUpToDate>
  <CharactersWithSpaces>2464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Designing an Equitable LATIC Environment</dc:title>
  <dc:subject/>
  <dc:creator>EDQuiddity</dc:creator>
  <cp:keywords/>
  <dc:description/>
  <cp:lastModifiedBy>Tara Tomczyk</cp:lastModifiedBy>
  <cp:revision>3</cp:revision>
  <cp:lastPrinted>2020-10-09T15:20:00Z</cp:lastPrinted>
  <dcterms:created xsi:type="dcterms:W3CDTF">2022-08-19T12:58:00Z</dcterms:created>
  <dcterms:modified xsi:type="dcterms:W3CDTF">2022-08-19T12:58:00Z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0x01010048A31A5859F5844181FD14E179A8E55A</vt:lpwstr>
  </property>
</Properties>
</file>